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10" w:rsidRDefault="008D3CF0" w:rsidP="000418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Comparison Essay</w:t>
      </w:r>
    </w:p>
    <w:p w:rsidR="00041825" w:rsidRDefault="00041825" w:rsidP="008D3C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Elements of an Effectively Written Thesis Statement</w:t>
      </w:r>
      <w:r w:rsidR="008D3CF0">
        <w:rPr>
          <w:rFonts w:ascii="Times New Roman" w:hAnsi="Times New Roman" w:cs="Times New Roman"/>
          <w:sz w:val="40"/>
          <w:szCs w:val="40"/>
        </w:rPr>
        <w:t>:</w:t>
      </w:r>
    </w:p>
    <w:p w:rsidR="00041825" w:rsidRDefault="00041825" w:rsidP="00041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486E">
        <w:rPr>
          <w:rFonts w:ascii="Times New Roman" w:hAnsi="Times New Roman" w:cs="Times New Roman"/>
          <w:sz w:val="40"/>
          <w:szCs w:val="40"/>
          <w:highlight w:val="cyan"/>
        </w:rPr>
        <w:t>The name of the group</w:t>
      </w:r>
      <w:r>
        <w:rPr>
          <w:rFonts w:ascii="Times New Roman" w:hAnsi="Times New Roman" w:cs="Times New Roman"/>
          <w:sz w:val="40"/>
          <w:szCs w:val="40"/>
        </w:rPr>
        <w:t xml:space="preserve"> that will serve as the subject of the essay</w:t>
      </w:r>
    </w:p>
    <w:p w:rsidR="00041825" w:rsidRDefault="00041825" w:rsidP="00041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Some </w:t>
      </w:r>
      <w:r w:rsidRPr="001C486E">
        <w:rPr>
          <w:rFonts w:ascii="Times New Roman" w:hAnsi="Times New Roman" w:cs="Times New Roman"/>
          <w:sz w:val="40"/>
          <w:szCs w:val="40"/>
          <w:highlight w:val="green"/>
        </w:rPr>
        <w:t>word or phrase indicating “stereotyping”</w:t>
      </w:r>
    </w:p>
    <w:p w:rsidR="00041825" w:rsidRPr="001C486E" w:rsidRDefault="00041825" w:rsidP="00041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highlight w:val="yellow"/>
        </w:rPr>
      </w:pPr>
      <w:r w:rsidRPr="001C486E">
        <w:rPr>
          <w:rFonts w:ascii="Times New Roman" w:hAnsi="Times New Roman" w:cs="Times New Roman"/>
          <w:sz w:val="40"/>
          <w:szCs w:val="40"/>
          <w:highlight w:val="yellow"/>
        </w:rPr>
        <w:t>The points for discussion in list form</w:t>
      </w:r>
    </w:p>
    <w:p w:rsidR="00041825" w:rsidRDefault="00041825" w:rsidP="00041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C486E">
        <w:rPr>
          <w:rFonts w:ascii="Times New Roman" w:hAnsi="Times New Roman" w:cs="Times New Roman"/>
          <w:sz w:val="40"/>
          <w:szCs w:val="40"/>
          <w:highlight w:val="darkGray"/>
        </w:rPr>
        <w:t>A phrase or a clause</w:t>
      </w:r>
      <w:r>
        <w:rPr>
          <w:rFonts w:ascii="Times New Roman" w:hAnsi="Times New Roman" w:cs="Times New Roman"/>
          <w:sz w:val="40"/>
          <w:szCs w:val="40"/>
        </w:rPr>
        <w:t xml:space="preserve"> indicating that stereotypes do not relate to all members of the group</w:t>
      </w:r>
    </w:p>
    <w:p w:rsidR="008D3CF0" w:rsidRDefault="008D3CF0" w:rsidP="008D3C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Illustration:</w:t>
      </w:r>
    </w:p>
    <w:p w:rsidR="00041825" w:rsidRDefault="001C486E" w:rsidP="00041825">
      <w:pPr>
        <w:rPr>
          <w:rFonts w:ascii="Times New Roman" w:hAnsi="Times New Roman" w:cs="Times New Roman"/>
          <w:sz w:val="40"/>
          <w:szCs w:val="40"/>
        </w:rPr>
      </w:pPr>
      <w:r w:rsidRPr="001C486E">
        <w:rPr>
          <w:rFonts w:ascii="Times New Roman" w:hAnsi="Times New Roman" w:cs="Times New Roman"/>
          <w:sz w:val="40"/>
          <w:szCs w:val="40"/>
        </w:rPr>
        <w:t xml:space="preserve">While some individuals </w:t>
      </w:r>
      <w:r w:rsidRPr="001C486E">
        <w:rPr>
          <w:rFonts w:ascii="Times New Roman" w:hAnsi="Times New Roman" w:cs="Times New Roman"/>
          <w:sz w:val="40"/>
          <w:szCs w:val="40"/>
          <w:highlight w:val="green"/>
        </w:rPr>
        <w:t>stereotype</w:t>
      </w:r>
      <w:r w:rsidRPr="001C486E">
        <w:rPr>
          <w:rFonts w:ascii="Times New Roman" w:hAnsi="Times New Roman" w:cs="Times New Roman"/>
          <w:sz w:val="40"/>
          <w:szCs w:val="40"/>
        </w:rPr>
        <w:t xml:space="preserve"> </w:t>
      </w:r>
      <w:r w:rsidRPr="001C486E">
        <w:rPr>
          <w:rFonts w:ascii="Times New Roman" w:hAnsi="Times New Roman" w:cs="Times New Roman"/>
          <w:sz w:val="40"/>
          <w:szCs w:val="40"/>
          <w:highlight w:val="cyan"/>
        </w:rPr>
        <w:t>stepmothers</w:t>
      </w:r>
      <w:r w:rsidRPr="001C486E">
        <w:rPr>
          <w:rFonts w:ascii="Times New Roman" w:hAnsi="Times New Roman" w:cs="Times New Roman"/>
          <w:sz w:val="40"/>
          <w:szCs w:val="40"/>
        </w:rPr>
        <w:t xml:space="preserve"> as </w:t>
      </w:r>
      <w:r w:rsidRPr="001C486E">
        <w:rPr>
          <w:rFonts w:ascii="Times New Roman" w:hAnsi="Times New Roman" w:cs="Times New Roman"/>
          <w:sz w:val="40"/>
          <w:szCs w:val="40"/>
          <w:highlight w:val="yellow"/>
        </w:rPr>
        <w:t>misunderstood, uncaring, and wicked</w:t>
      </w:r>
      <w:r w:rsidRPr="001C486E">
        <w:rPr>
          <w:rFonts w:ascii="Times New Roman" w:hAnsi="Times New Roman" w:cs="Times New Roman"/>
          <w:sz w:val="40"/>
          <w:szCs w:val="40"/>
        </w:rPr>
        <w:t xml:space="preserve">, </w:t>
      </w:r>
      <w:r w:rsidRPr="001C486E">
        <w:rPr>
          <w:rFonts w:ascii="Times New Roman" w:hAnsi="Times New Roman" w:cs="Times New Roman"/>
          <w:sz w:val="40"/>
          <w:szCs w:val="40"/>
          <w:highlight w:val="darkGray"/>
        </w:rPr>
        <w:t>many of these women are the exact opposite</w:t>
      </w:r>
      <w:r w:rsidRPr="001C486E">
        <w:rPr>
          <w:rFonts w:ascii="Times New Roman" w:hAnsi="Times New Roman" w:cs="Times New Roman"/>
          <w:sz w:val="40"/>
          <w:szCs w:val="40"/>
        </w:rPr>
        <w:t>.</w:t>
      </w:r>
      <w:r w:rsidR="00041825" w:rsidRPr="001C48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D3CF0" w:rsidRDefault="008D3CF0" w:rsidP="0004182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D3CF0" w:rsidRPr="001C486E" w:rsidRDefault="008D3CF0" w:rsidP="008D3C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067175" cy="3086100"/>
            <wp:effectExtent l="0" t="0" r="0" b="0"/>
            <wp:docPr id="2" name="Picture 2" descr="http://trueclassics.files.wordpress.com/2010/11/wicked_stepm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ueclassics.files.wordpress.com/2010/11/wicked_stepmo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CF0" w:rsidRPr="001C486E" w:rsidSect="007F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428"/>
    <w:multiLevelType w:val="hybridMultilevel"/>
    <w:tmpl w:val="2A382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25"/>
    <w:rsid w:val="00041825"/>
    <w:rsid w:val="001C486E"/>
    <w:rsid w:val="007F3710"/>
    <w:rsid w:val="008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Administrator</cp:lastModifiedBy>
  <cp:revision>2</cp:revision>
  <dcterms:created xsi:type="dcterms:W3CDTF">2014-04-08T15:46:00Z</dcterms:created>
  <dcterms:modified xsi:type="dcterms:W3CDTF">2014-04-08T15:46:00Z</dcterms:modified>
</cp:coreProperties>
</file>